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adjustRightInd w:val="0"/>
        <w:snapToGrid w:val="0"/>
        <w:spacing w:line="340" w:lineRule="exact"/>
        <w:jc w:val="center"/>
        <w:outlineLvl w:val="1"/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outlineLvl w:val="1"/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outlineLvl w:val="1"/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outlineLvl w:val="1"/>
        <w:rPr>
          <w:rFonts w:ascii="华文中宋" w:hAnsi="华文中宋" w:eastAsia="华文中宋" w:cs="华文中宋"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20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  <w:lang w:val="en-US" w:eastAsia="zh-CN"/>
        </w:rPr>
        <w:t>23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-202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年度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outlineLvl w:val="1"/>
        <w:rPr>
          <w:rFonts w:ascii="华文中宋" w:hAnsi="华文中宋" w:eastAsia="华文中宋" w:cs="华文中宋"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第二十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  <w:lang w:val="en-US" w:eastAsia="zh-CN"/>
        </w:rPr>
        <w:t>四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届中国文旅金马奖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rPr>
          <w:rFonts w:hint="eastAsia" w:ascii="华文新魏" w:hAnsi="华文新魏" w:eastAsia="华文新魏" w:cs="华文新魏"/>
          <w:sz w:val="28"/>
          <w:szCs w:val="21"/>
        </w:rPr>
      </w:pPr>
      <w:r>
        <w:rPr>
          <w:rFonts w:hint="eastAsia" w:ascii="华文新魏" w:hAnsi="华文新魏" w:eastAsia="华文新魏" w:cs="华文新魏"/>
          <w:sz w:val="28"/>
          <w:szCs w:val="21"/>
        </w:rPr>
        <w:t>奖项设置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</w:rPr>
        <w:t>（酒</w:t>
      </w:r>
      <w:r>
        <w:rPr>
          <w:rFonts w:hint="eastAsia" w:ascii="华文新魏" w:hAnsi="华文新魏" w:eastAsia="华文新魏" w:cs="华文新魏"/>
          <w:sz w:val="28"/>
          <w:szCs w:val="21"/>
        </w:rPr>
        <w:t>店/公寓/民宿类）</w:t>
      </w:r>
    </w:p>
    <w:p>
      <w:pPr>
        <w:adjustRightInd w:val="0"/>
        <w:snapToGrid w:val="0"/>
        <w:spacing w:line="340" w:lineRule="exact"/>
        <w:jc w:val="center"/>
        <w:rPr>
          <w:rFonts w:hint="eastAsia" w:ascii="华文新魏" w:hAnsi="华文新魏" w:eastAsia="华文新魏" w:cs="华文新魏"/>
          <w:sz w:val="28"/>
          <w:szCs w:val="21"/>
        </w:rPr>
      </w:pPr>
    </w:p>
    <w:tbl>
      <w:tblPr>
        <w:tblStyle w:val="6"/>
        <w:tblW w:w="9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9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eastAsia="zh-CN"/>
              </w:rPr>
              <w:t>酒店集团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 xml:space="preserve"> / 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eastAsia="zh-CN"/>
              </w:rPr>
              <w:t>酒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管公司奖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卓越影响力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酒店集团/</w:t>
            </w:r>
            <w:r>
              <w:rPr>
                <w:rFonts w:hint="eastAsia" w:ascii="仿宋" w:hAnsi="仿宋" w:eastAsia="仿宋" w:cs="仿宋"/>
                <w:szCs w:val="21"/>
              </w:rPr>
              <w:t>酒店管理公司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（或：</w:t>
            </w:r>
            <w:r>
              <w:rPr>
                <w:rFonts w:hint="eastAsia" w:ascii="仿宋" w:hAnsi="仿宋" w:eastAsia="仿宋" w:cs="仿宋"/>
                <w:szCs w:val="21"/>
              </w:rPr>
              <w:t>公寓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、民宿、精品酒店管理公司，下同）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十佳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酒店管理公司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投资方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首选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管理公司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杰出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酒店集团/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酒店管理公司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优秀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酒店集团/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酒店管理公司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新锐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酒店集团/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酒店管理公司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突出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发展潜力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酒店集团/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酒店管理公司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国际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卓越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贡献奖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突出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贡献奖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社会责任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特别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贡献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9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酒店品牌奖</w:t>
            </w:r>
          </w:p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影响力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品牌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</w:rPr>
              <w:t>国际品牌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民族品牌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、服务式公寓品牌、民宿品牌、精品酒店品牌等，</w:t>
            </w:r>
          </w:p>
          <w:p>
            <w:pPr>
              <w:ind w:firstLine="1890" w:firstLineChars="90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举例：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影响力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国际品牌，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下同）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投资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方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首选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酒店品牌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</w:rPr>
              <w:t>投资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回报率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酒店品牌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新锐</w:t>
            </w:r>
            <w:r>
              <w:rPr>
                <w:rFonts w:hint="eastAsia" w:ascii="仿宋" w:hAnsi="仿宋" w:eastAsia="仿宋" w:cs="仿宋"/>
                <w:szCs w:val="21"/>
              </w:rPr>
              <w:t>酒店品牌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网红</w:t>
            </w:r>
            <w:r>
              <w:rPr>
                <w:rFonts w:hint="eastAsia" w:ascii="仿宋" w:hAnsi="仿宋" w:eastAsia="仿宋" w:cs="仿宋"/>
                <w:szCs w:val="21"/>
              </w:rPr>
              <w:t>酒店品牌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9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单体酒店奖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商务/度假酒店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评审团至尊大奖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商务/度假酒店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媒体推荐大奖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商务/度假酒店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公众口碑大奖 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卓越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商务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  <w:t>/商旅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酒店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会议会展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酒店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度假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酒店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特色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网红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酒店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新开业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酒店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卓越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主题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酒店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国际商旅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首选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酒店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设计精品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酒店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自然景观酒店   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绿色酒店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康旅</w:t>
            </w:r>
            <w:r>
              <w:rPr>
                <w:rFonts w:hint="eastAsia" w:ascii="仿宋" w:hAnsi="仿宋" w:eastAsia="仿宋" w:cs="仿宋"/>
                <w:szCs w:val="21"/>
              </w:rPr>
              <w:t>酒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突出</w:t>
            </w:r>
            <w:r>
              <w:rPr>
                <w:rFonts w:hint="eastAsia" w:ascii="仿宋" w:hAnsi="仿宋" w:eastAsia="仿宋" w:cs="仿宋"/>
                <w:szCs w:val="21"/>
              </w:rPr>
              <w:t>智能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化</w:t>
            </w:r>
            <w:r>
              <w:rPr>
                <w:rFonts w:hint="eastAsia" w:ascii="仿宋" w:hAnsi="仿宋" w:eastAsia="仿宋" w:cs="仿宋"/>
                <w:szCs w:val="21"/>
              </w:rPr>
              <w:t>酒店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卓越</w:t>
            </w:r>
            <w:r>
              <w:rPr>
                <w:rFonts w:hint="eastAsia" w:ascii="仿宋" w:hAnsi="仿宋" w:eastAsia="仿宋" w:cs="仿宋"/>
                <w:szCs w:val="21"/>
              </w:rPr>
              <w:t>建筑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/室内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设计酒店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卓越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服务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酒店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卓越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奢华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酒店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全域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旅游目的地酒店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生态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旅游目的地酒店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康养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旅游目的地酒店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研学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旅游目的地酒店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机场</w:t>
            </w:r>
            <w:r>
              <w:rPr>
                <w:rFonts w:hint="eastAsia" w:ascii="仿宋" w:hAnsi="仿宋" w:eastAsia="仿宋" w:cs="仿宋"/>
                <w:szCs w:val="21"/>
              </w:rPr>
              <w:t>酒店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魅力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时尚</w:t>
            </w:r>
            <w:r>
              <w:rPr>
                <w:rFonts w:hint="eastAsia" w:ascii="仿宋" w:hAnsi="仿宋" w:eastAsia="仿宋" w:cs="仿宋"/>
                <w:szCs w:val="21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901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both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highlight w:val="none"/>
              </w:rPr>
              <w:t>公寓/民宿奖</w:t>
            </w:r>
          </w:p>
          <w:p>
            <w:pPr>
              <w:adjustRightInd w:val="0"/>
              <w:snapToGrid w:val="0"/>
              <w:spacing w:line="260" w:lineRule="exact"/>
              <w:jc w:val="both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卓越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豪华服务</w:t>
            </w:r>
            <w:r>
              <w:rPr>
                <w:rFonts w:hint="eastAsia" w:ascii="仿宋" w:hAnsi="仿宋" w:eastAsia="仿宋" w:cs="仿宋"/>
                <w:szCs w:val="21"/>
              </w:rPr>
              <w:t>式公寓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新锐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城市公寓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新开业服务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式公寓   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十佳</w:t>
            </w:r>
            <w:r>
              <w:rPr>
                <w:rFonts w:hint="eastAsia" w:ascii="仿宋" w:hAnsi="仿宋" w:eastAsia="仿宋" w:cs="仿宋"/>
                <w:szCs w:val="21"/>
              </w:rPr>
              <w:t>民宿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精品酒店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网红</w:t>
            </w:r>
            <w:r>
              <w:rPr>
                <w:rFonts w:hint="eastAsia" w:ascii="仿宋" w:hAnsi="仿宋" w:eastAsia="仿宋" w:cs="仿宋"/>
                <w:szCs w:val="21"/>
              </w:rPr>
              <w:t>民宿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精品酒店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卓越</w:t>
            </w:r>
            <w:r>
              <w:rPr>
                <w:rFonts w:hint="eastAsia" w:ascii="仿宋" w:hAnsi="仿宋" w:eastAsia="仿宋" w:cs="仿宋"/>
                <w:szCs w:val="21"/>
              </w:rPr>
              <w:t>创意设计民宿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精品酒店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投资价值</w:t>
            </w:r>
            <w:r>
              <w:rPr>
                <w:rFonts w:hint="eastAsia" w:ascii="仿宋" w:hAnsi="仿宋" w:eastAsia="仿宋" w:cs="仿宋"/>
                <w:szCs w:val="21"/>
              </w:rPr>
              <w:t>连锁民宿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精品酒店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人物奖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中国酒店年度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十佳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CEO/总经理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中国酒店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年度影响力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人物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新领军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人物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酒店发展及业主关系奖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</w:rPr>
              <w:t>总裁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/总经理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新锐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业主代表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资产管理</w:t>
            </w:r>
            <w:r>
              <w:rPr>
                <w:rFonts w:hint="eastAsia" w:ascii="仿宋" w:hAnsi="仿宋" w:eastAsia="仿宋" w:cs="仿宋"/>
                <w:szCs w:val="21"/>
              </w:rPr>
              <w:t>人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</w:rPr>
              <w:t>市场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销售</w:t>
            </w:r>
            <w:r>
              <w:rPr>
                <w:rFonts w:hint="eastAsia" w:ascii="仿宋" w:hAnsi="仿宋" w:eastAsia="仿宋" w:cs="仿宋"/>
                <w:szCs w:val="21"/>
              </w:rPr>
              <w:t>总监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功勋奖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创新奖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中国酒店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敬业奖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  <w:t>金厨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厨神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星厨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烹饪艺术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大师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金牌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大厨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名菜名点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名菜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名点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中华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名小吃</w:t>
            </w:r>
          </w:p>
          <w:p>
            <w:pPr>
              <w:adjustRightInd w:val="0"/>
              <w:snapToGrid w:val="0"/>
              <w:spacing w:line="26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adjustRightInd w:val="0"/>
        <w:snapToGrid w:val="0"/>
        <w:spacing w:line="520" w:lineRule="exact"/>
        <w:ind w:firstLine="800" w:firstLineChars="400"/>
        <w:jc w:val="left"/>
        <w:rPr>
          <w:rFonts w:hint="eastAsia" w:ascii="仿宋" w:hAnsi="仿宋" w:eastAsia="仿宋" w:cs="仿宋"/>
          <w:sz w:val="20"/>
          <w:szCs w:val="18"/>
        </w:rPr>
      </w:pPr>
    </w:p>
    <w:p>
      <w:pPr>
        <w:adjustRightInd w:val="0"/>
        <w:snapToGrid w:val="0"/>
        <w:spacing w:line="520" w:lineRule="exact"/>
        <w:ind w:firstLine="800" w:firstLineChars="400"/>
        <w:jc w:val="left"/>
        <w:rPr>
          <w:rFonts w:hint="eastAsia" w:ascii="仿宋" w:hAnsi="仿宋" w:eastAsia="仿宋" w:cs="仿宋"/>
          <w:sz w:val="20"/>
          <w:szCs w:val="18"/>
        </w:rPr>
      </w:pPr>
    </w:p>
    <w:p>
      <w:pPr>
        <w:adjustRightInd w:val="0"/>
        <w:snapToGrid w:val="0"/>
        <w:spacing w:line="520" w:lineRule="exact"/>
        <w:ind w:firstLine="800" w:firstLineChars="400"/>
        <w:jc w:val="left"/>
        <w:rPr>
          <w:rFonts w:hint="eastAsia" w:ascii="仿宋" w:hAnsi="仿宋" w:eastAsia="仿宋" w:cs="仿宋"/>
          <w:sz w:val="20"/>
          <w:szCs w:val="18"/>
        </w:rPr>
      </w:pPr>
    </w:p>
    <w:p>
      <w:pPr>
        <w:spacing w:line="0" w:lineRule="atLeast"/>
        <w:jc w:val="both"/>
        <w:rPr>
          <w:rFonts w:hint="eastAsia" w:asciiTheme="majorEastAsia" w:hAnsiTheme="majorEastAsia" w:eastAsiaTheme="majorEastAsia" w:cstheme="majorEastAsia"/>
          <w:b/>
          <w:color w:val="0070C0"/>
          <w:sz w:val="24"/>
          <w:szCs w:val="24"/>
          <w:lang w:val="en-US" w:eastAsia="zh-CN"/>
        </w:rPr>
      </w:pPr>
    </w:p>
    <w:p>
      <w:pPr>
        <w:spacing w:line="0" w:lineRule="atLeast"/>
        <w:jc w:val="both"/>
        <w:rPr>
          <w:rFonts w:hint="eastAsia" w:asciiTheme="majorEastAsia" w:hAnsiTheme="majorEastAsia" w:eastAsiaTheme="majorEastAsia" w:cstheme="majorEastAsia"/>
          <w:b/>
          <w:color w:val="0070C0"/>
          <w:sz w:val="24"/>
          <w:szCs w:val="24"/>
          <w:lang w:val="en-US"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-217805</wp:posOffset>
            </wp:positionV>
            <wp:extent cx="3169285" cy="10740390"/>
            <wp:effectExtent l="0" t="0" r="12065" b="3810"/>
            <wp:wrapNone/>
            <wp:docPr id="2" name="图片 2" descr="C:/Users/86199/Desktop/QQ图片20240116104852.jpgQQ图片20240116104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86199/Desktop/QQ图片20240116104852.jpgQQ图片20240116104852"/>
                    <pic:cNvPicPr/>
                  </pic:nvPicPr>
                  <pic:blipFill>
                    <a:blip r:embed="rId4"/>
                    <a:srcRect l="186" r="186"/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1074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color w:val="0070C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-4883150</wp:posOffset>
            </wp:positionH>
            <wp:positionV relativeFrom="paragraph">
              <wp:posOffset>-139065</wp:posOffset>
            </wp:positionV>
            <wp:extent cx="3001645" cy="10734675"/>
            <wp:effectExtent l="0" t="0" r="8255" b="9525"/>
            <wp:wrapNone/>
            <wp:docPr id="1" name="图片 1" descr="C:\Users\Administrator\Desktop\广告底图竖.jpg广告底图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广告底图竖.jpg广告底图竖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0" w:lineRule="atLeast"/>
        <w:ind w:firstLine="5622" w:firstLineChars="2000"/>
        <w:jc w:val="both"/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</w:rPr>
      </w:pPr>
    </w:p>
    <w:p>
      <w:pPr>
        <w:spacing w:line="0" w:lineRule="atLeast"/>
        <w:ind w:firstLine="5341" w:firstLineChars="1900"/>
        <w:jc w:val="both"/>
        <w:rPr>
          <w:rFonts w:hint="eastAsia" w:ascii="宋体" w:hAnsi="宋体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color w:val="0070C0"/>
          <w:sz w:val="28"/>
          <w:szCs w:val="28"/>
        </w:rPr>
        <w:t>第二十</w:t>
      </w:r>
      <w:r>
        <w:rPr>
          <w:rFonts w:hint="eastAsia" w:asciiTheme="minorEastAsia" w:hAnsiTheme="minorEastAsia" w:eastAsiaTheme="minorEastAsia" w:cstheme="minorEastAsia"/>
          <w:b/>
          <w:color w:val="0070C0"/>
          <w:sz w:val="28"/>
          <w:szCs w:val="28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color w:val="0070C0"/>
          <w:sz w:val="28"/>
          <w:szCs w:val="28"/>
        </w:rPr>
        <w:t>届中国文旅金马奖参评</w:t>
      </w:r>
      <w:r>
        <w:rPr>
          <w:rFonts w:hint="eastAsia" w:asciiTheme="minorEastAsia" w:hAnsiTheme="minorEastAsia" w:eastAsiaTheme="minorEastAsia" w:cstheme="minorEastAsia"/>
          <w:b/>
          <w:color w:val="0070C0"/>
          <w:sz w:val="28"/>
          <w:szCs w:val="28"/>
          <w:lang w:eastAsia="zh-CN"/>
        </w:rPr>
        <w:t>方法</w:t>
      </w:r>
      <w:r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</w:rPr>
        <w:t xml:space="preserve">  </w:t>
      </w:r>
      <w:r>
        <w:rPr>
          <w:rFonts w:hint="eastAsia" w:asciiTheme="minorEastAsia" w:hAnsiTheme="minorEastAsia"/>
          <w:b/>
          <w:sz w:val="36"/>
          <w:szCs w:val="36"/>
        </w:rPr>
        <w:t xml:space="preserve">                  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中国文旅金马奖源自中国优秀旅游城市标志“马踏飞燕”，象征行业先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导，是全球住宿、餐饮、旅游及产业地产至高荣誉之一，行业发展的风向标，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拥有广泛知名度和美誉度，堪称大文旅产业的“奥斯卡”颁奖盛典。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第二十</w:t>
      </w:r>
      <w:r>
        <w:rPr>
          <w:rFonts w:hint="eastAsia" w:ascii="宋体" w:hAnsi="宋体"/>
          <w:sz w:val="18"/>
          <w:szCs w:val="18"/>
          <w:lang w:val="en-US" w:eastAsia="zh-CN"/>
        </w:rPr>
        <w:t>四</w:t>
      </w:r>
      <w:r>
        <w:rPr>
          <w:rFonts w:hint="eastAsia" w:ascii="宋体" w:hAnsi="宋体"/>
          <w:sz w:val="18"/>
          <w:szCs w:val="18"/>
        </w:rPr>
        <w:t>届中国文旅金马奖由中国网（中国互联网新闻中心）、中国饭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店杂志社、《悦旅》新媒体组织并发布。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105" w:leftChars="1955" w:firstLine="720" w:firstLineChars="40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本届中国文旅金马奖仍然参照“奥斯卡”评审委员会的国际评选惯例，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根据评委提名、企业申报、诚信背书的原则，将从入围2023-2024年度住宿、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餐饮及旅游业百佳，产业链百佳合作伙伴（大文旅全产业链，旅游地产、商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业地产，制造商、服务商、供应商，设计机构等），特色小镇、绿色饭店、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绿色餐饮、地标美食、美丽民宿、高尔夫度假村及球场等，以及《中国文旅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TW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英才榜》年度影响力100人遴选产生。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78" w:firstLineChars="1900"/>
        <w:textAlignment w:val="auto"/>
        <w:rPr>
          <w:rFonts w:ascii="宋体" w:hAnsi="宋体"/>
          <w:b/>
          <w:color w:val="0070C0"/>
          <w:sz w:val="24"/>
          <w:szCs w:val="24"/>
        </w:rPr>
      </w:pPr>
      <w:r>
        <w:rPr>
          <w:rFonts w:hint="eastAsia" w:ascii="宋体" w:hAnsi="宋体"/>
          <w:b/>
          <w:color w:val="0070C0"/>
          <w:sz w:val="24"/>
          <w:szCs w:val="24"/>
        </w:rPr>
        <w:t>参评流程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第一阶段：提名推荐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各地政府主管部门、行业协会推荐，专业评委提名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第二阶段：提名通知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评审委员会办公室向获提名单位/个人发送获提名通知函。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第三阶段：提交材料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获提名的单位/个人及时向评审委员会递交参评表及相关参评材料。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第四阶段：初评入围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根据获提名单位/个人所提交的参评材料经评审委员会主席办公会初评，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确定入围候选名单。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第五阶段：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口碑</w:t>
      </w:r>
      <w:r>
        <w:rPr>
          <w:rFonts w:hint="eastAsia" w:ascii="宋体" w:hAnsi="宋体"/>
          <w:b/>
          <w:bCs/>
          <w:sz w:val="18"/>
          <w:szCs w:val="18"/>
        </w:rPr>
        <w:t xml:space="preserve">测评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由第三方机构（协会、媒体）进行行业及媒体“口碑”测评，该测评结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果在最终评选结果中占评分30%。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第六阶段：“金马客”体验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由《悦旅》挑选的“金马客”以顾客的身份对参评文旅项目、酒店及餐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饮企业、高尔夫度假村及球场进行“暗访”体验，该体验结果在最终评选结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果中占评分20%。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第七阶段：评审团投票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由国家级注册考评委、权威媒体记者、文旅达人等组成的评审团综合评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核各候选名单，此部分结果在最终评选结果中占评分50%。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第八阶段：统计结果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评审委员会综合各方面测评、投票、体验、评审情况，统计获奖结果，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得出榜单。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第九阶段：获奖通知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评审委员会办公室向获奖单位/个人发送获奖及会议通知。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第十阶段：颁奖盛典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在第二十</w:t>
      </w:r>
      <w:r>
        <w:rPr>
          <w:rFonts w:hint="eastAsia" w:ascii="宋体" w:hAnsi="宋体"/>
          <w:sz w:val="18"/>
          <w:szCs w:val="18"/>
          <w:lang w:val="en-US" w:eastAsia="zh-CN"/>
        </w:rPr>
        <w:t>四</w:t>
      </w:r>
      <w:r>
        <w:rPr>
          <w:rFonts w:hint="eastAsia" w:ascii="宋体" w:hAnsi="宋体"/>
          <w:sz w:val="18"/>
          <w:szCs w:val="18"/>
          <w:lang w:eastAsia="zh-CN"/>
        </w:rPr>
        <w:t>届中国文旅金马奖盛典上举行庄重的颁奖典礼，为获奖者颁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发荣誉证书、奖牌/勋章勋带（或奖座）。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第十一阶段：整合传播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在相关行业权威媒体及大众主流媒体上公布获奖名单，为获奖者进行全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eastAsia="zh-CN"/>
        </w:rPr>
        <w:t>球整</w:t>
      </w:r>
      <w:r>
        <w:rPr>
          <w:rFonts w:hint="eastAsia" w:ascii="宋体" w:hAnsi="宋体"/>
          <w:sz w:val="18"/>
          <w:szCs w:val="18"/>
        </w:rPr>
        <w:t>合传播品牌推广，提升品牌影响力，提高品牌知名度和美誉度。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78" w:firstLineChars="1900"/>
        <w:textAlignment w:val="auto"/>
        <w:rPr>
          <w:rFonts w:hint="eastAsia" w:ascii="宋体" w:hAnsi="宋体"/>
          <w:b/>
          <w:color w:val="0070C0"/>
          <w:sz w:val="24"/>
          <w:szCs w:val="24"/>
        </w:rPr>
      </w:pPr>
      <w:r>
        <w:rPr>
          <w:rFonts w:hint="eastAsia" w:ascii="宋体" w:hAnsi="宋体"/>
          <w:b/>
          <w:color w:val="0070C0"/>
          <w:sz w:val="24"/>
          <w:szCs w:val="24"/>
        </w:rPr>
        <w:t>参评时间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84" w:leftChars="2040" w:firstLine="720" w:firstLineChars="400"/>
        <w:textAlignment w:val="auto"/>
        <w:rPr>
          <w:rFonts w:hint="eastAsia"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</w:rPr>
        <w:t>递交材料：自20</w:t>
      </w:r>
      <w:r>
        <w:rPr>
          <w:rFonts w:hint="eastAsia" w:ascii="宋体" w:hAnsi="宋体"/>
          <w:sz w:val="18"/>
          <w:szCs w:val="18"/>
          <w:lang w:val="en-US" w:eastAsia="zh-CN"/>
        </w:rPr>
        <w:t>23</w:t>
      </w:r>
      <w:r>
        <w:rPr>
          <w:rFonts w:hint="eastAsia" w:ascii="宋体" w:hAnsi="宋体"/>
          <w:sz w:val="18"/>
          <w:szCs w:val="18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12</w:t>
      </w:r>
      <w:r>
        <w:rPr>
          <w:rFonts w:hint="eastAsia" w:ascii="宋体" w:hAnsi="宋体"/>
          <w:sz w:val="18"/>
          <w:szCs w:val="18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>1</w:t>
      </w:r>
      <w:r>
        <w:rPr>
          <w:rFonts w:hint="eastAsia" w:ascii="宋体" w:hAnsi="宋体"/>
          <w:sz w:val="18"/>
          <w:szCs w:val="18"/>
        </w:rPr>
        <w:t>日起接受参评登记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84" w:leftChars="2040" w:firstLine="720" w:firstLineChars="400"/>
        <w:textAlignment w:val="auto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奖项揭晓：20</w:t>
      </w:r>
      <w:r>
        <w:rPr>
          <w:rFonts w:hint="eastAsia" w:ascii="宋体" w:hAnsi="宋体"/>
          <w:sz w:val="18"/>
          <w:szCs w:val="18"/>
          <w:lang w:val="en-US" w:eastAsia="zh-CN"/>
        </w:rPr>
        <w:t>23</w:t>
      </w:r>
      <w:r>
        <w:rPr>
          <w:rFonts w:hint="eastAsia" w:ascii="宋体" w:hAnsi="宋体"/>
          <w:sz w:val="18"/>
          <w:szCs w:val="18"/>
          <w:lang w:val="zh-CN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5</w:t>
      </w:r>
      <w:r>
        <w:rPr>
          <w:rFonts w:hint="eastAsia" w:ascii="宋体" w:hAnsi="宋体"/>
          <w:sz w:val="18"/>
          <w:szCs w:val="18"/>
          <w:lang w:val="zh-CN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8日      </w:t>
      </w:r>
      <w:r>
        <w:rPr>
          <w:rFonts w:hint="eastAsia" w:ascii="宋体" w:hAnsi="宋体"/>
          <w:sz w:val="18"/>
          <w:szCs w:val="18"/>
          <w:lang w:val="zh-CN"/>
        </w:rPr>
        <w:t>颁奖典礼：20</w:t>
      </w:r>
      <w:r>
        <w:rPr>
          <w:rFonts w:hint="eastAsia" w:ascii="宋体" w:hAnsi="宋体"/>
          <w:sz w:val="18"/>
          <w:szCs w:val="18"/>
          <w:lang w:val="en-US" w:eastAsia="zh-CN"/>
        </w:rPr>
        <w:t>23</w:t>
      </w:r>
      <w:r>
        <w:rPr>
          <w:rFonts w:hint="eastAsia" w:ascii="宋体" w:hAnsi="宋体"/>
          <w:sz w:val="18"/>
          <w:szCs w:val="18"/>
          <w:lang w:val="zh-CN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5</w:t>
      </w:r>
      <w:r>
        <w:rPr>
          <w:rFonts w:hint="eastAsia" w:ascii="宋体" w:hAnsi="宋体"/>
          <w:sz w:val="18"/>
          <w:szCs w:val="18"/>
          <w:lang w:val="zh-CN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>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78" w:firstLineChars="1900"/>
        <w:textAlignment w:val="auto"/>
        <w:rPr>
          <w:rFonts w:hint="eastAsia" w:ascii="宋体" w:hAnsi="宋体"/>
          <w:b/>
          <w:color w:val="0070C0"/>
          <w:sz w:val="24"/>
          <w:szCs w:val="24"/>
        </w:rPr>
      </w:pPr>
      <w:r>
        <w:rPr>
          <w:rFonts w:hint="eastAsia" w:ascii="宋体" w:hAnsi="宋体"/>
          <w:b/>
          <w:color w:val="0070C0"/>
          <w:sz w:val="24"/>
          <w:szCs w:val="24"/>
        </w:rPr>
        <w:t>参评</w:t>
      </w:r>
      <w:r>
        <w:rPr>
          <w:rFonts w:hint="eastAsia" w:ascii="宋体" w:hAnsi="宋体"/>
          <w:b/>
          <w:color w:val="0070C0"/>
          <w:sz w:val="24"/>
          <w:szCs w:val="24"/>
          <w:lang w:val="zh-CN"/>
        </w:rPr>
        <w:t>联络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 w:eastAsia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</w:rPr>
        <w:t>《参评及宣传推广方案》请致电评审委员会办公室查询</w:t>
      </w:r>
      <w:r>
        <w:rPr>
          <w:rFonts w:hint="eastAsia" w:ascii="宋体" w:hAnsi="宋体"/>
          <w:sz w:val="18"/>
          <w:szCs w:val="1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 w:eastAsia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</w:rPr>
        <w:t>徐小姐（13926125072）</w:t>
      </w:r>
      <w:r>
        <w:rPr>
          <w:rFonts w:hint="eastAsia" w:ascii="宋体" w:hAnsi="宋体"/>
          <w:sz w:val="18"/>
          <w:szCs w:val="18"/>
          <w:lang w:eastAsia="zh-CN"/>
        </w:rPr>
        <w:t>；</w:t>
      </w:r>
      <w:r>
        <w:rPr>
          <w:rFonts w:hint="eastAsia" w:ascii="宋体" w:hAnsi="宋体"/>
          <w:sz w:val="18"/>
          <w:szCs w:val="18"/>
        </w:rPr>
        <w:t>曾先生（18922389819）</w:t>
      </w:r>
    </w:p>
    <w:sectPr>
      <w:pgSz w:w="11906" w:h="16838"/>
      <w:pgMar w:top="340" w:right="720" w:bottom="346" w:left="720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g2NjYzMGZkNWYxYWM5OTIxZjA2MGE0MzVjN2VkMmEifQ=="/>
  </w:docVars>
  <w:rsids>
    <w:rsidRoot w:val="0007119D"/>
    <w:rsid w:val="00046B84"/>
    <w:rsid w:val="000500A7"/>
    <w:rsid w:val="00051D0C"/>
    <w:rsid w:val="000536DB"/>
    <w:rsid w:val="00056CAC"/>
    <w:rsid w:val="0006194E"/>
    <w:rsid w:val="0007119D"/>
    <w:rsid w:val="00093406"/>
    <w:rsid w:val="000B7CB2"/>
    <w:rsid w:val="000D1283"/>
    <w:rsid w:val="00101EDF"/>
    <w:rsid w:val="00111E1F"/>
    <w:rsid w:val="001226E5"/>
    <w:rsid w:val="00160A71"/>
    <w:rsid w:val="00162A82"/>
    <w:rsid w:val="00163736"/>
    <w:rsid w:val="00173A26"/>
    <w:rsid w:val="00174A29"/>
    <w:rsid w:val="00187307"/>
    <w:rsid w:val="00194A53"/>
    <w:rsid w:val="001F60EC"/>
    <w:rsid w:val="00233AD2"/>
    <w:rsid w:val="00234C06"/>
    <w:rsid w:val="00283BCD"/>
    <w:rsid w:val="002A6361"/>
    <w:rsid w:val="002C29F8"/>
    <w:rsid w:val="002D1473"/>
    <w:rsid w:val="002E716B"/>
    <w:rsid w:val="002F543A"/>
    <w:rsid w:val="002F6335"/>
    <w:rsid w:val="002F78B2"/>
    <w:rsid w:val="00304195"/>
    <w:rsid w:val="00320ED2"/>
    <w:rsid w:val="00325170"/>
    <w:rsid w:val="003308C9"/>
    <w:rsid w:val="00331962"/>
    <w:rsid w:val="0034597E"/>
    <w:rsid w:val="003756EF"/>
    <w:rsid w:val="003A19DD"/>
    <w:rsid w:val="003B6264"/>
    <w:rsid w:val="003B66CE"/>
    <w:rsid w:val="004065A5"/>
    <w:rsid w:val="00427C41"/>
    <w:rsid w:val="004608D8"/>
    <w:rsid w:val="00461B6E"/>
    <w:rsid w:val="004679E0"/>
    <w:rsid w:val="004746EF"/>
    <w:rsid w:val="00480EA3"/>
    <w:rsid w:val="004A1B4F"/>
    <w:rsid w:val="004D5775"/>
    <w:rsid w:val="004E5888"/>
    <w:rsid w:val="004F35B5"/>
    <w:rsid w:val="004F58C5"/>
    <w:rsid w:val="00502066"/>
    <w:rsid w:val="005104F9"/>
    <w:rsid w:val="00533B12"/>
    <w:rsid w:val="00535BA6"/>
    <w:rsid w:val="00554DE1"/>
    <w:rsid w:val="0056182A"/>
    <w:rsid w:val="005B0576"/>
    <w:rsid w:val="005C0FC1"/>
    <w:rsid w:val="005C338C"/>
    <w:rsid w:val="005C4BE8"/>
    <w:rsid w:val="005D135C"/>
    <w:rsid w:val="005D672A"/>
    <w:rsid w:val="006022D4"/>
    <w:rsid w:val="006104A8"/>
    <w:rsid w:val="00614DAE"/>
    <w:rsid w:val="00620BBB"/>
    <w:rsid w:val="0062252F"/>
    <w:rsid w:val="00625CB3"/>
    <w:rsid w:val="0063721A"/>
    <w:rsid w:val="00641303"/>
    <w:rsid w:val="00646CD5"/>
    <w:rsid w:val="0066440A"/>
    <w:rsid w:val="006B795A"/>
    <w:rsid w:val="006C3B6D"/>
    <w:rsid w:val="006D4230"/>
    <w:rsid w:val="006E116E"/>
    <w:rsid w:val="00711ED7"/>
    <w:rsid w:val="00725DE0"/>
    <w:rsid w:val="00740314"/>
    <w:rsid w:val="00745F91"/>
    <w:rsid w:val="007530A5"/>
    <w:rsid w:val="00755799"/>
    <w:rsid w:val="00764993"/>
    <w:rsid w:val="00774201"/>
    <w:rsid w:val="00774C50"/>
    <w:rsid w:val="007863E6"/>
    <w:rsid w:val="007875B2"/>
    <w:rsid w:val="007A510A"/>
    <w:rsid w:val="007A6747"/>
    <w:rsid w:val="007C07AB"/>
    <w:rsid w:val="007C5738"/>
    <w:rsid w:val="007E284F"/>
    <w:rsid w:val="007E67BE"/>
    <w:rsid w:val="007F433C"/>
    <w:rsid w:val="00806BDF"/>
    <w:rsid w:val="00841B73"/>
    <w:rsid w:val="00845FD2"/>
    <w:rsid w:val="00846076"/>
    <w:rsid w:val="00854517"/>
    <w:rsid w:val="00862094"/>
    <w:rsid w:val="008A1BFE"/>
    <w:rsid w:val="008B51A4"/>
    <w:rsid w:val="008C033A"/>
    <w:rsid w:val="008C1587"/>
    <w:rsid w:val="008D50D7"/>
    <w:rsid w:val="008D691E"/>
    <w:rsid w:val="008F73CC"/>
    <w:rsid w:val="009065A6"/>
    <w:rsid w:val="009106D5"/>
    <w:rsid w:val="00911BCB"/>
    <w:rsid w:val="00934549"/>
    <w:rsid w:val="00936266"/>
    <w:rsid w:val="00936AEA"/>
    <w:rsid w:val="009672DF"/>
    <w:rsid w:val="00977379"/>
    <w:rsid w:val="00992191"/>
    <w:rsid w:val="00993500"/>
    <w:rsid w:val="00996F15"/>
    <w:rsid w:val="009A3ACB"/>
    <w:rsid w:val="009B466B"/>
    <w:rsid w:val="009B57B9"/>
    <w:rsid w:val="009E5190"/>
    <w:rsid w:val="009E5943"/>
    <w:rsid w:val="009F0FEA"/>
    <w:rsid w:val="00A06506"/>
    <w:rsid w:val="00A2167C"/>
    <w:rsid w:val="00A44601"/>
    <w:rsid w:val="00A718F8"/>
    <w:rsid w:val="00A93348"/>
    <w:rsid w:val="00AB5FE2"/>
    <w:rsid w:val="00AC415A"/>
    <w:rsid w:val="00AD2402"/>
    <w:rsid w:val="00AD3B79"/>
    <w:rsid w:val="00AE6724"/>
    <w:rsid w:val="00AF7D2A"/>
    <w:rsid w:val="00B00F96"/>
    <w:rsid w:val="00B0460C"/>
    <w:rsid w:val="00B129D0"/>
    <w:rsid w:val="00B13C86"/>
    <w:rsid w:val="00B22AC7"/>
    <w:rsid w:val="00B23213"/>
    <w:rsid w:val="00B31800"/>
    <w:rsid w:val="00B35A51"/>
    <w:rsid w:val="00B4695F"/>
    <w:rsid w:val="00B50821"/>
    <w:rsid w:val="00B54676"/>
    <w:rsid w:val="00B810C1"/>
    <w:rsid w:val="00B900AF"/>
    <w:rsid w:val="00B911BE"/>
    <w:rsid w:val="00B918F1"/>
    <w:rsid w:val="00BA2731"/>
    <w:rsid w:val="00BB2F38"/>
    <w:rsid w:val="00BB4CD9"/>
    <w:rsid w:val="00BD0E54"/>
    <w:rsid w:val="00BD1E80"/>
    <w:rsid w:val="00BE7061"/>
    <w:rsid w:val="00BF3E1F"/>
    <w:rsid w:val="00C013C4"/>
    <w:rsid w:val="00C10C8E"/>
    <w:rsid w:val="00C2056E"/>
    <w:rsid w:val="00C278BF"/>
    <w:rsid w:val="00C42AE7"/>
    <w:rsid w:val="00C570C6"/>
    <w:rsid w:val="00C60595"/>
    <w:rsid w:val="00C7664F"/>
    <w:rsid w:val="00CA0748"/>
    <w:rsid w:val="00CD5132"/>
    <w:rsid w:val="00CD6318"/>
    <w:rsid w:val="00CD6909"/>
    <w:rsid w:val="00D01E35"/>
    <w:rsid w:val="00D248FF"/>
    <w:rsid w:val="00D33CAA"/>
    <w:rsid w:val="00D71AF7"/>
    <w:rsid w:val="00D777D8"/>
    <w:rsid w:val="00D95EF7"/>
    <w:rsid w:val="00D96904"/>
    <w:rsid w:val="00DA2AC7"/>
    <w:rsid w:val="00DB44EE"/>
    <w:rsid w:val="00DB7516"/>
    <w:rsid w:val="00DC4CDA"/>
    <w:rsid w:val="00DD20C6"/>
    <w:rsid w:val="00DD25C1"/>
    <w:rsid w:val="00DD7888"/>
    <w:rsid w:val="00DF1213"/>
    <w:rsid w:val="00E02F27"/>
    <w:rsid w:val="00E078E2"/>
    <w:rsid w:val="00E3010D"/>
    <w:rsid w:val="00E31FF5"/>
    <w:rsid w:val="00E435EF"/>
    <w:rsid w:val="00E51CCA"/>
    <w:rsid w:val="00E679C5"/>
    <w:rsid w:val="00E7223A"/>
    <w:rsid w:val="00E9379E"/>
    <w:rsid w:val="00EA1AD7"/>
    <w:rsid w:val="00ED07A0"/>
    <w:rsid w:val="00EF0654"/>
    <w:rsid w:val="00EF137A"/>
    <w:rsid w:val="00F02286"/>
    <w:rsid w:val="00F02549"/>
    <w:rsid w:val="00F02D96"/>
    <w:rsid w:val="00F11910"/>
    <w:rsid w:val="00F12094"/>
    <w:rsid w:val="00F15AB2"/>
    <w:rsid w:val="00F16B2D"/>
    <w:rsid w:val="00F20552"/>
    <w:rsid w:val="00F30865"/>
    <w:rsid w:val="00F50CDF"/>
    <w:rsid w:val="00F51B59"/>
    <w:rsid w:val="00F541E9"/>
    <w:rsid w:val="00F5556E"/>
    <w:rsid w:val="00F56C82"/>
    <w:rsid w:val="00F647AF"/>
    <w:rsid w:val="00F648A1"/>
    <w:rsid w:val="00F75C8B"/>
    <w:rsid w:val="00F83520"/>
    <w:rsid w:val="00F9426A"/>
    <w:rsid w:val="00FF0D6A"/>
    <w:rsid w:val="011A77B8"/>
    <w:rsid w:val="02783A88"/>
    <w:rsid w:val="05025725"/>
    <w:rsid w:val="0577291C"/>
    <w:rsid w:val="061834A6"/>
    <w:rsid w:val="07B6180B"/>
    <w:rsid w:val="07E67CC4"/>
    <w:rsid w:val="084C38DA"/>
    <w:rsid w:val="0A7746B2"/>
    <w:rsid w:val="0B3862EA"/>
    <w:rsid w:val="0B6224D9"/>
    <w:rsid w:val="0B7E3D66"/>
    <w:rsid w:val="0B854DAA"/>
    <w:rsid w:val="0CD35E8E"/>
    <w:rsid w:val="0D1C7BA7"/>
    <w:rsid w:val="0D5D6877"/>
    <w:rsid w:val="0E010A88"/>
    <w:rsid w:val="0F2D255B"/>
    <w:rsid w:val="0F891408"/>
    <w:rsid w:val="0FE02217"/>
    <w:rsid w:val="10A15EC9"/>
    <w:rsid w:val="11144D50"/>
    <w:rsid w:val="120C6F81"/>
    <w:rsid w:val="12EE4451"/>
    <w:rsid w:val="139C295F"/>
    <w:rsid w:val="13C91FF8"/>
    <w:rsid w:val="158D2AAD"/>
    <w:rsid w:val="15A9411A"/>
    <w:rsid w:val="15C5520C"/>
    <w:rsid w:val="161663B9"/>
    <w:rsid w:val="17430527"/>
    <w:rsid w:val="177D1DD3"/>
    <w:rsid w:val="17A167E7"/>
    <w:rsid w:val="186C704D"/>
    <w:rsid w:val="18704E78"/>
    <w:rsid w:val="18C1102B"/>
    <w:rsid w:val="19A0195D"/>
    <w:rsid w:val="1A0E162C"/>
    <w:rsid w:val="1B9B2757"/>
    <w:rsid w:val="1B9B50AE"/>
    <w:rsid w:val="1BB649DE"/>
    <w:rsid w:val="1F1A4790"/>
    <w:rsid w:val="1FE60D23"/>
    <w:rsid w:val="201F179F"/>
    <w:rsid w:val="20835BAB"/>
    <w:rsid w:val="209E607D"/>
    <w:rsid w:val="216A34B2"/>
    <w:rsid w:val="21FE1453"/>
    <w:rsid w:val="2247005A"/>
    <w:rsid w:val="23030608"/>
    <w:rsid w:val="25AF05CE"/>
    <w:rsid w:val="25EC3BAF"/>
    <w:rsid w:val="269B6C7A"/>
    <w:rsid w:val="2A64465C"/>
    <w:rsid w:val="2B7075B8"/>
    <w:rsid w:val="2C2108BE"/>
    <w:rsid w:val="2D1C1D90"/>
    <w:rsid w:val="2DC532D5"/>
    <w:rsid w:val="2DE262D6"/>
    <w:rsid w:val="2E923E7C"/>
    <w:rsid w:val="2EDF365D"/>
    <w:rsid w:val="31B50D40"/>
    <w:rsid w:val="31EF007A"/>
    <w:rsid w:val="32183DBF"/>
    <w:rsid w:val="323314F5"/>
    <w:rsid w:val="328A4FE6"/>
    <w:rsid w:val="335A32F4"/>
    <w:rsid w:val="34013787"/>
    <w:rsid w:val="34551259"/>
    <w:rsid w:val="37002C9C"/>
    <w:rsid w:val="37274AEB"/>
    <w:rsid w:val="37D9426E"/>
    <w:rsid w:val="384E1953"/>
    <w:rsid w:val="39810466"/>
    <w:rsid w:val="39DC48CB"/>
    <w:rsid w:val="39FA710D"/>
    <w:rsid w:val="3A6E4C52"/>
    <w:rsid w:val="3B6F2381"/>
    <w:rsid w:val="3B9C1342"/>
    <w:rsid w:val="3BFC42FB"/>
    <w:rsid w:val="3D023F8C"/>
    <w:rsid w:val="3D951E76"/>
    <w:rsid w:val="3D9814C7"/>
    <w:rsid w:val="3DA163AB"/>
    <w:rsid w:val="3E5C76CC"/>
    <w:rsid w:val="3E690C74"/>
    <w:rsid w:val="40173E02"/>
    <w:rsid w:val="417D5F60"/>
    <w:rsid w:val="41ED71DB"/>
    <w:rsid w:val="426B6303"/>
    <w:rsid w:val="43350DBB"/>
    <w:rsid w:val="44D81A76"/>
    <w:rsid w:val="454F78C2"/>
    <w:rsid w:val="457F73B9"/>
    <w:rsid w:val="4757351A"/>
    <w:rsid w:val="4786405D"/>
    <w:rsid w:val="48580F04"/>
    <w:rsid w:val="48A106EA"/>
    <w:rsid w:val="490956D9"/>
    <w:rsid w:val="490D2BD9"/>
    <w:rsid w:val="4AFC64BF"/>
    <w:rsid w:val="4D2C25F6"/>
    <w:rsid w:val="4DB140E7"/>
    <w:rsid w:val="536818C8"/>
    <w:rsid w:val="537D5CC3"/>
    <w:rsid w:val="551958A1"/>
    <w:rsid w:val="55902619"/>
    <w:rsid w:val="55CC2F32"/>
    <w:rsid w:val="57497D0C"/>
    <w:rsid w:val="57C70491"/>
    <w:rsid w:val="581C7724"/>
    <w:rsid w:val="5ADE79EA"/>
    <w:rsid w:val="5C072B61"/>
    <w:rsid w:val="5CB53FD1"/>
    <w:rsid w:val="5D195479"/>
    <w:rsid w:val="5D1D0C86"/>
    <w:rsid w:val="5D985026"/>
    <w:rsid w:val="5DCD5873"/>
    <w:rsid w:val="5F357D99"/>
    <w:rsid w:val="5FF378E8"/>
    <w:rsid w:val="61805793"/>
    <w:rsid w:val="626F711E"/>
    <w:rsid w:val="63497CF4"/>
    <w:rsid w:val="67C610A7"/>
    <w:rsid w:val="69961435"/>
    <w:rsid w:val="69ED13FC"/>
    <w:rsid w:val="6BBF37BD"/>
    <w:rsid w:val="6C4E249B"/>
    <w:rsid w:val="6C826B1B"/>
    <w:rsid w:val="6C8E68D9"/>
    <w:rsid w:val="6D457884"/>
    <w:rsid w:val="6DDB593D"/>
    <w:rsid w:val="6E4B6C92"/>
    <w:rsid w:val="6F7C2E7B"/>
    <w:rsid w:val="70457711"/>
    <w:rsid w:val="71177006"/>
    <w:rsid w:val="71361DA8"/>
    <w:rsid w:val="72F8640C"/>
    <w:rsid w:val="72FD796D"/>
    <w:rsid w:val="730F14FE"/>
    <w:rsid w:val="73251782"/>
    <w:rsid w:val="7405664F"/>
    <w:rsid w:val="742F4F77"/>
    <w:rsid w:val="744F7262"/>
    <w:rsid w:val="74586CEB"/>
    <w:rsid w:val="74E00F68"/>
    <w:rsid w:val="75004751"/>
    <w:rsid w:val="76341562"/>
    <w:rsid w:val="76353BFF"/>
    <w:rsid w:val="78773C1B"/>
    <w:rsid w:val="791E5CDE"/>
    <w:rsid w:val="79263650"/>
    <w:rsid w:val="79537342"/>
    <w:rsid w:val="79C773E8"/>
    <w:rsid w:val="7B533132"/>
    <w:rsid w:val="7C0149DF"/>
    <w:rsid w:val="7E4E7747"/>
    <w:rsid w:val="7E974DA0"/>
    <w:rsid w:val="7EBE67EF"/>
    <w:rsid w:val="7F1D16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页脚 Char"/>
    <w:basedOn w:val="7"/>
    <w:link w:val="2"/>
    <w:autoRedefine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Hotel Magazine</Company>
  <Pages>2</Pages>
  <Words>1754</Words>
  <Characters>1817</Characters>
  <Lines>14</Lines>
  <Paragraphs>3</Paragraphs>
  <TotalTime>1</TotalTime>
  <ScaleCrop>false</ScaleCrop>
  <LinksUpToDate>false</LinksUpToDate>
  <CharactersWithSpaces>2385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2015-11-09T01:36:00Z</dcterms:created>
  <dc:creator>Administrator</dc:creator>
  <cp:lastModifiedBy>尹欣</cp:lastModifiedBy>
  <dcterms:modified xsi:type="dcterms:W3CDTF">2024-01-25T07:05:54Z</dcterms:modified>
  <dc:title>2014-2015年度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E118FDF4EA274077A95B93CAB04957E9</vt:lpwstr>
  </property>
</Properties>
</file>